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65" w:rsidRDefault="004B0465" w:rsidP="004B0465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</w:p>
    <w:p w:rsidR="004B0465" w:rsidRDefault="004B0465" w:rsidP="004B0465">
      <w:pPr>
        <w:spacing w:line="560" w:lineRule="exact"/>
        <w:rPr>
          <w:rFonts w:ascii="华文中宋" w:eastAsia="华文中宋" w:hAnsi="华文中宋"/>
          <w:color w:val="000000"/>
          <w:sz w:val="44"/>
          <w:szCs w:val="44"/>
        </w:rPr>
      </w:pPr>
    </w:p>
    <w:p w:rsidR="004B0465" w:rsidRDefault="004B0465" w:rsidP="004B0465">
      <w:pPr>
        <w:spacing w:line="560" w:lineRule="exact"/>
        <w:jc w:val="center"/>
        <w:rPr>
          <w:rStyle w:val="a7"/>
          <w:rFonts w:ascii="方正小标宋简体" w:eastAsia="方正小标宋简体" w:hAnsi="宋体" w:cs="宋体" w:hint="eastAsia"/>
          <w:b w:val="0"/>
          <w:kern w:val="0"/>
          <w:sz w:val="44"/>
          <w:szCs w:val="36"/>
        </w:rPr>
      </w:pPr>
      <w:r>
        <w:rPr>
          <w:rStyle w:val="a7"/>
          <w:rFonts w:ascii="方正小标宋简体" w:eastAsia="方正小标宋简体" w:hAnsi="宋体" w:cs="宋体" w:hint="eastAsia"/>
          <w:b w:val="0"/>
          <w:kern w:val="0"/>
          <w:sz w:val="44"/>
          <w:szCs w:val="36"/>
        </w:rPr>
        <w:t>第三届“中国创翼”创业创新大赛安徽赛区</w:t>
      </w:r>
    </w:p>
    <w:p w:rsidR="004B0465" w:rsidRDefault="004B0465" w:rsidP="004B0465">
      <w:pPr>
        <w:spacing w:line="560" w:lineRule="exact"/>
        <w:jc w:val="center"/>
        <w:rPr>
          <w:rStyle w:val="a7"/>
          <w:rFonts w:ascii="方正小标宋简体" w:eastAsia="方正小标宋简体" w:hAnsi="宋体" w:cs="宋体" w:hint="eastAsia"/>
          <w:b w:val="0"/>
          <w:kern w:val="0"/>
          <w:sz w:val="44"/>
          <w:szCs w:val="36"/>
        </w:rPr>
      </w:pPr>
      <w:r>
        <w:rPr>
          <w:rStyle w:val="a7"/>
          <w:rFonts w:ascii="方正小标宋简体" w:eastAsia="方正小标宋简体" w:hAnsi="宋体" w:cs="宋体" w:hint="eastAsia"/>
          <w:b w:val="0"/>
          <w:kern w:val="0"/>
          <w:sz w:val="44"/>
          <w:szCs w:val="36"/>
        </w:rPr>
        <w:t>选拔赛暨第二届“赢在江淮”全省创业</w:t>
      </w:r>
    </w:p>
    <w:p w:rsidR="004B0465" w:rsidRDefault="004B0465" w:rsidP="004B0465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36"/>
        </w:rPr>
      </w:pPr>
      <w:r>
        <w:rPr>
          <w:rStyle w:val="a7"/>
          <w:rFonts w:ascii="方正小标宋简体" w:eastAsia="方正小标宋简体" w:hAnsi="宋体" w:cs="宋体" w:hint="eastAsia"/>
          <w:b w:val="0"/>
          <w:kern w:val="0"/>
          <w:sz w:val="44"/>
          <w:szCs w:val="36"/>
        </w:rPr>
        <w:t>大赛</w:t>
      </w:r>
      <w:r>
        <w:rPr>
          <w:rStyle w:val="a7"/>
          <w:rFonts w:ascii="方正小标宋简体" w:eastAsia="方正小标宋简体" w:hAnsi="宋体" w:hint="eastAsia"/>
          <w:b w:val="0"/>
          <w:sz w:val="44"/>
          <w:szCs w:val="36"/>
        </w:rPr>
        <w:t>组委会名单</w:t>
      </w:r>
    </w:p>
    <w:p w:rsidR="004B0465" w:rsidRDefault="004B0465" w:rsidP="004B0465">
      <w:pPr>
        <w:snapToGrid w:val="0"/>
        <w:spacing w:line="600" w:lineRule="exact"/>
        <w:jc w:val="center"/>
        <w:rPr>
          <w:rStyle w:val="a7"/>
          <w:rFonts w:ascii="宋体" w:hAnsi="宋体"/>
          <w:sz w:val="44"/>
          <w:szCs w:val="36"/>
        </w:rPr>
      </w:pPr>
    </w:p>
    <w:p w:rsidR="004B0465" w:rsidRDefault="004B0465" w:rsidP="004B0465">
      <w:pPr>
        <w:spacing w:line="62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主  任</w:t>
      </w:r>
    </w:p>
    <w:p w:rsidR="004B0465" w:rsidRDefault="004B0465" w:rsidP="004B0465">
      <w:pPr>
        <w:widowControl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刘少华  省人力资源社会保障厅副厅长</w:t>
      </w:r>
    </w:p>
    <w:p w:rsidR="004B0465" w:rsidRDefault="004B0465" w:rsidP="004B0465">
      <w:pPr>
        <w:spacing w:line="62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副主任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笪艺武  省发展和改革委总工程师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解  平  省教育厅副厅长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王学雷  省科学技术厅副巡视员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吴韦人  省经济和信息化委副主任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波  团省委副书记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赵卫弘  省残疾人联合会副理事长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唐正亮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省劳动就业服务局局长</w:t>
      </w:r>
    </w:p>
    <w:p w:rsidR="004B0465" w:rsidRDefault="004B0465" w:rsidP="004B0465">
      <w:pPr>
        <w:widowControl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吕  泉  </w:t>
      </w:r>
      <w:r>
        <w:rPr>
          <w:rFonts w:ascii="仿宋_GB2312" w:eastAsia="仿宋_GB2312" w:hAnsi="仿宋_GB2312" w:cs="仿宋_GB2312" w:hint="eastAsia"/>
          <w:color w:val="000000"/>
          <w:spacing w:val="-5"/>
          <w:sz w:val="32"/>
          <w:szCs w:val="32"/>
        </w:rPr>
        <w:t>省人力资源社会保障厅就业促进和失业保险处处长</w:t>
      </w:r>
    </w:p>
    <w:p w:rsidR="004B0465" w:rsidRDefault="004B0465" w:rsidP="004B0465">
      <w:pPr>
        <w:spacing w:line="62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委  员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岩  省发展和改革委高技术处稽察特派员助理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袁江林  省大中专毕业生就业指导中心副主任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  雷  省科学技术厅高新处副调研员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spacing w:val="-8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吴振科  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省经济和信息化委推进民营企业合作发展处副调研员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政  团省委青少年发展和权益维护部副部长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刘炳山  省残疾人联合会教育就业处副处长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-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唐晓峰  </w:t>
      </w:r>
      <w:r>
        <w:rPr>
          <w:rFonts w:ascii="仿宋_GB2312" w:eastAsia="仿宋_GB2312" w:hAnsi="仿宋_GB2312" w:cs="仿宋_GB2312" w:hint="eastAsia"/>
          <w:color w:val="000000"/>
          <w:spacing w:val="-8"/>
          <w:sz w:val="32"/>
          <w:szCs w:val="32"/>
        </w:rPr>
        <w:t>省人力资源社会保障厅就业促进和失业保险处副处长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陈德宝  省人力资源社会保障厅职业能力建设处副处长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-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  楠  </w:t>
      </w:r>
      <w:r>
        <w:rPr>
          <w:rFonts w:ascii="仿宋_GB2312" w:eastAsia="仿宋_GB2312" w:hAnsi="仿宋_GB2312" w:cs="仿宋_GB2312" w:hint="eastAsia"/>
          <w:color w:val="000000"/>
          <w:spacing w:val="-5"/>
          <w:sz w:val="32"/>
          <w:szCs w:val="32"/>
        </w:rPr>
        <w:t>省人力资源社会保障厅专业技术人员管理处副处长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  海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省劳动就业服务局副局长</w:t>
      </w:r>
    </w:p>
    <w:p w:rsidR="004B0465" w:rsidRDefault="004B0465" w:rsidP="004B0465">
      <w:pPr>
        <w:spacing w:line="62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办公室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  任  王  海</w:t>
      </w:r>
      <w:r>
        <w:rPr>
          <w:rFonts w:ascii="仿宋_GB2312" w:eastAsia="仿宋_GB2312" w:hAnsi="仿宋_GB2312" w:cs="仿宋_GB2312" w:hint="eastAsia"/>
          <w:sz w:val="32"/>
          <w:szCs w:val="32"/>
        </w:rPr>
        <w:t>（兼）</w:t>
      </w:r>
    </w:p>
    <w:p w:rsidR="004B0465" w:rsidRDefault="004B0465" w:rsidP="004B0465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成  员  刘  雯  </w:t>
      </w:r>
      <w:r>
        <w:rPr>
          <w:rFonts w:ascii="仿宋_GB2312" w:eastAsia="仿宋_GB2312" w:hAnsi="仿宋_GB2312" w:cs="仿宋_GB2312" w:hint="eastAsia"/>
          <w:sz w:val="32"/>
          <w:szCs w:val="32"/>
        </w:rPr>
        <w:t>任国胜  康晓露</w:t>
      </w:r>
    </w:p>
    <w:p w:rsidR="004B0465" w:rsidRDefault="004B0465" w:rsidP="004B046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B0465" w:rsidRDefault="004B0465" w:rsidP="004B0465">
      <w:pPr>
        <w:spacing w:line="560" w:lineRule="exact"/>
        <w:ind w:firstLineChars="400" w:firstLine="12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B0465" w:rsidRDefault="004B0465" w:rsidP="004B0465">
      <w:pPr>
        <w:widowControl/>
        <w:snapToGrid w:val="0"/>
        <w:spacing w:line="600" w:lineRule="exact"/>
        <w:jc w:val="left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</w:p>
    <w:p w:rsidR="006254EB" w:rsidRPr="004B0465" w:rsidRDefault="006254EB">
      <w:bookmarkStart w:id="0" w:name="_GoBack"/>
      <w:bookmarkEnd w:id="0"/>
    </w:p>
    <w:sectPr w:rsidR="006254EB" w:rsidRPr="004B0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88" w:rsidRDefault="008B5188" w:rsidP="004B0465">
      <w:r>
        <w:separator/>
      </w:r>
    </w:p>
  </w:endnote>
  <w:endnote w:type="continuationSeparator" w:id="0">
    <w:p w:rsidR="008B5188" w:rsidRDefault="008B5188" w:rsidP="004B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88" w:rsidRDefault="008B5188" w:rsidP="004B0465">
      <w:r>
        <w:separator/>
      </w:r>
    </w:p>
  </w:footnote>
  <w:footnote w:type="continuationSeparator" w:id="0">
    <w:p w:rsidR="008B5188" w:rsidRDefault="008B5188" w:rsidP="004B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96"/>
    <w:rsid w:val="004B0465"/>
    <w:rsid w:val="006254EB"/>
    <w:rsid w:val="008B5188"/>
    <w:rsid w:val="00D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09852-82D2-4036-A2DC-DC53EB92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4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4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465"/>
    <w:rPr>
      <w:sz w:val="18"/>
      <w:szCs w:val="18"/>
    </w:rPr>
  </w:style>
  <w:style w:type="character" w:styleId="a7">
    <w:name w:val="Strong"/>
    <w:qFormat/>
    <w:rsid w:val="004B0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2018-05-25T02:54:00Z</dcterms:created>
  <dcterms:modified xsi:type="dcterms:W3CDTF">2018-05-25T02:54:00Z</dcterms:modified>
</cp:coreProperties>
</file>